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A4" w:rsidRPr="00205616" w:rsidRDefault="003F0B3F" w:rsidP="008A1D16">
      <w:pPr>
        <w:pStyle w:val="Cmsor1"/>
        <w:jc w:val="center"/>
        <w:rPr>
          <w:sz w:val="28"/>
          <w:szCs w:val="28"/>
        </w:rPr>
      </w:pPr>
      <w:r w:rsidRPr="0020561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312D1" wp14:editId="7165DEF9">
                <wp:simplePos x="0" y="0"/>
                <wp:positionH relativeFrom="margin">
                  <wp:posOffset>-90805</wp:posOffset>
                </wp:positionH>
                <wp:positionV relativeFrom="margin">
                  <wp:posOffset>535305</wp:posOffset>
                </wp:positionV>
                <wp:extent cx="6587420" cy="383777"/>
                <wp:effectExtent l="0" t="0" r="0" b="0"/>
                <wp:wrapSquare wrapText="bothSides"/>
                <wp:docPr id="5" name="Négyszög: Cég ne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420" cy="38377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BA4" w:rsidRDefault="00867034" w:rsidP="00205616">
                            <w:pPr>
                              <w:pStyle w:val="Alcm"/>
                              <w:ind w:right="-26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alias w:val="Cég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11972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szimbiózis Alapítvány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Négyszög: Cég neve" o:spid="_x0000_s1026" style="position:absolute;left:0;text-align:left;margin-left:-7.15pt;margin-top:42.15pt;width:518.7pt;height:30.2pt;z-index:251659264;visibility:visible;mso-wrap-style:square;mso-width-percent:1023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" fillcolor="#93a299 [3204]" stroked="f" strokeweight=".5pt">
                <v:textbox inset="2.53903mm,1.2695mm,2.53903mm,4.32pt">
                  <w:txbxContent>
                    <w:p w:rsidR="005B6BA4" w:rsidRDefault="00867034" w:rsidP="00205616">
                      <w:pPr>
                        <w:pStyle w:val="Alcm"/>
                        <w:ind w:right="-268"/>
                        <w:jc w:val="center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alias w:val="Cég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411972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szimbiózis Alapítvány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05616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6C27EAD1" wp14:editId="52685793">
                <wp:simplePos x="0" y="0"/>
                <wp:positionH relativeFrom="margin">
                  <wp:posOffset>-76200</wp:posOffset>
                </wp:positionH>
                <wp:positionV relativeFrom="margin">
                  <wp:posOffset>-119380</wp:posOffset>
                </wp:positionV>
                <wp:extent cx="6350635" cy="959341"/>
                <wp:effectExtent l="0" t="0" r="12065" b="12700"/>
                <wp:wrapSquare wrapText="bothSides"/>
                <wp:docPr id="7" name="Négyszög: Hírlevél cí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635" cy="959341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BA4" w:rsidRDefault="00867034">
                            <w:pPr>
                              <w:pStyle w:val="Cm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alias w:val="Cím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1972" w:rsidRPr="003F0B3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Szociális farmok létrehozása magyarországon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Négyszög: Hírlevél címe" o:spid="_x0000_s1027" style="position:absolute;left:0;text-align:left;margin-left:-6pt;margin-top:-9.4pt;width:500.05pt;height:75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" filled="f" strokecolor="#6b7c71 [2404]" strokeweight=".5pt">
                <v:textbox inset="28.8pt,1.2695mm,28.8pt,33.84pt">
                  <w:txbxContent>
                    <w:p w:rsidR="005B6BA4" w:rsidRDefault="00867034">
                      <w:pPr>
                        <w:pStyle w:val="Cm"/>
                        <w:jc w:val="center"/>
                        <w:rPr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Cím"/>
                          <w:id w:val="-54555553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411972" w:rsidRPr="003F0B3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Szociális farmok létrehozása magyarországon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205616">
        <w:rPr>
          <w:sz w:val="28"/>
          <w:szCs w:val="28"/>
        </w:rPr>
        <w:t>Együttműködési megállapodás</w:t>
      </w:r>
    </w:p>
    <w:p w:rsidR="00DF0EC1" w:rsidRDefault="00DF0EC1" w:rsidP="003F0B3F">
      <w:pPr>
        <w:pStyle w:val="Cikkalcme"/>
        <w:rPr>
          <w:rFonts w:eastAsiaTheme="minorHAnsi"/>
          <w:color w:val="auto"/>
          <w:kern w:val="0"/>
          <w:sz w:val="19"/>
          <w:szCs w:val="22"/>
          <w:lang w:val="hu-HU"/>
        </w:rPr>
      </w:pPr>
    </w:p>
    <w:p w:rsidR="00DF0EC1" w:rsidRDefault="00DF0EC1" w:rsidP="003F0B3F">
      <w:pPr>
        <w:pStyle w:val="Cikkalcme"/>
        <w:rPr>
          <w:rFonts w:eastAsiaTheme="minorHAnsi"/>
          <w:color w:val="auto"/>
          <w:kern w:val="0"/>
          <w:sz w:val="19"/>
          <w:szCs w:val="22"/>
          <w:lang w:val="hu-HU"/>
        </w:rPr>
      </w:pPr>
      <w:r>
        <w:rPr>
          <w:rFonts w:eastAsiaTheme="minorHAnsi"/>
          <w:color w:val="auto"/>
          <w:kern w:val="0"/>
          <w:sz w:val="19"/>
          <w:szCs w:val="22"/>
          <w:lang w:val="hu-HU"/>
        </w:rPr>
        <w:t xml:space="preserve">Mely létrejött egyrészről </w:t>
      </w: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a</w:t>
      </w:r>
      <w:proofErr w:type="gramEnd"/>
    </w:p>
    <w:p w:rsidR="00DF0EC1" w:rsidRDefault="00DF0EC1" w:rsidP="003F0B3F">
      <w:pPr>
        <w:pStyle w:val="Cikkalcme"/>
        <w:rPr>
          <w:rFonts w:eastAsiaTheme="minorHAnsi"/>
          <w:color w:val="auto"/>
          <w:kern w:val="0"/>
          <w:sz w:val="19"/>
          <w:szCs w:val="22"/>
          <w:lang w:val="hu-HU"/>
        </w:rPr>
      </w:pPr>
      <w:r>
        <w:rPr>
          <w:rFonts w:eastAsiaTheme="minorHAnsi"/>
          <w:color w:val="auto"/>
          <w:kern w:val="0"/>
          <w:sz w:val="19"/>
          <w:szCs w:val="22"/>
          <w:lang w:val="hu-HU"/>
        </w:rPr>
        <w:t xml:space="preserve">Szimbiózis a Harmonikus Együttlétért Alapítvány, mint projektgazda </w:t>
      </w:r>
    </w:p>
    <w:p w:rsidR="00DF0EC1" w:rsidRDefault="00DF0EC1" w:rsidP="003F0B3F">
      <w:pPr>
        <w:pStyle w:val="Cikkalcme"/>
        <w:rPr>
          <w:rFonts w:eastAsiaTheme="minorHAnsi"/>
          <w:color w:val="auto"/>
          <w:kern w:val="0"/>
          <w:sz w:val="19"/>
          <w:szCs w:val="22"/>
          <w:lang w:val="hu-HU"/>
        </w:rPr>
      </w:pP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cím</w:t>
      </w:r>
      <w:proofErr w:type="gramEnd"/>
      <w:r>
        <w:rPr>
          <w:rFonts w:eastAsiaTheme="minorHAnsi"/>
          <w:color w:val="auto"/>
          <w:kern w:val="0"/>
          <w:sz w:val="19"/>
          <w:szCs w:val="22"/>
          <w:lang w:val="hu-HU"/>
        </w:rPr>
        <w:t xml:space="preserve">: 3527 Miskolc, Augusztus 20 út 12, </w:t>
      </w:r>
    </w:p>
    <w:p w:rsidR="00DF0EC1" w:rsidRDefault="00DF0EC1" w:rsidP="003F0B3F">
      <w:pPr>
        <w:pStyle w:val="Cikkalcme"/>
        <w:rPr>
          <w:rFonts w:eastAsiaTheme="minorHAnsi"/>
          <w:color w:val="auto"/>
          <w:kern w:val="0"/>
          <w:sz w:val="19"/>
          <w:szCs w:val="22"/>
          <w:lang w:val="hu-HU"/>
        </w:rPr>
      </w:pP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képviseli</w:t>
      </w:r>
      <w:proofErr w:type="gramEnd"/>
      <w:r>
        <w:rPr>
          <w:rFonts w:eastAsiaTheme="minorHAnsi"/>
          <w:color w:val="auto"/>
          <w:kern w:val="0"/>
          <w:sz w:val="19"/>
          <w:szCs w:val="22"/>
          <w:lang w:val="hu-HU"/>
        </w:rPr>
        <w:t>: Jakubinyi László, elnök</w:t>
      </w:r>
    </w:p>
    <w:p w:rsidR="00DF0EC1" w:rsidRDefault="00DF0EC1" w:rsidP="003F0B3F">
      <w:pPr>
        <w:pStyle w:val="Cikkalcme"/>
        <w:rPr>
          <w:rFonts w:eastAsiaTheme="minorHAnsi"/>
          <w:color w:val="auto"/>
          <w:kern w:val="0"/>
          <w:sz w:val="19"/>
          <w:szCs w:val="22"/>
          <w:lang w:val="hu-HU"/>
        </w:rPr>
      </w:pPr>
    </w:p>
    <w:p w:rsidR="00DF0EC1" w:rsidRDefault="00DF0EC1" w:rsidP="00180320">
      <w:pPr>
        <w:pStyle w:val="Cikkalcme"/>
        <w:spacing w:line="480" w:lineRule="auto"/>
        <w:rPr>
          <w:rFonts w:eastAsiaTheme="minorHAnsi"/>
          <w:color w:val="auto"/>
          <w:kern w:val="0"/>
          <w:sz w:val="19"/>
          <w:szCs w:val="22"/>
          <w:lang w:val="hu-HU"/>
        </w:rPr>
      </w:pPr>
      <w:r>
        <w:rPr>
          <w:rFonts w:eastAsiaTheme="minorHAnsi"/>
          <w:color w:val="auto"/>
          <w:kern w:val="0"/>
          <w:sz w:val="19"/>
          <w:szCs w:val="22"/>
          <w:lang w:val="hu-HU"/>
        </w:rPr>
        <w:t xml:space="preserve">Másrészről </w:t>
      </w: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a</w:t>
      </w:r>
      <w:proofErr w:type="gramEnd"/>
      <w:r>
        <w:rPr>
          <w:rFonts w:eastAsiaTheme="minorHAnsi"/>
          <w:color w:val="auto"/>
          <w:kern w:val="0"/>
          <w:sz w:val="19"/>
          <w:szCs w:val="22"/>
          <w:lang w:val="hu-HU"/>
        </w:rPr>
        <w:t xml:space="preserve"> </w:t>
      </w:r>
    </w:p>
    <w:p w:rsidR="00DF0EC1" w:rsidRDefault="00DF0EC1" w:rsidP="00180320">
      <w:pPr>
        <w:pStyle w:val="Cikkalcme"/>
        <w:spacing w:line="480" w:lineRule="auto"/>
        <w:rPr>
          <w:rFonts w:eastAsiaTheme="minorHAnsi"/>
          <w:color w:val="auto"/>
          <w:kern w:val="0"/>
          <w:sz w:val="19"/>
          <w:szCs w:val="22"/>
          <w:lang w:val="hu-HU"/>
        </w:rPr>
      </w:pPr>
      <w:r>
        <w:rPr>
          <w:rFonts w:eastAsiaTheme="minorHAnsi"/>
          <w:color w:val="auto"/>
          <w:kern w:val="0"/>
          <w:sz w:val="19"/>
          <w:szCs w:val="22"/>
          <w:lang w:val="hu-HU"/>
        </w:rPr>
        <w:t>…</w:t>
      </w: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……………………………………………………….</w:t>
      </w:r>
      <w:r w:rsidR="009813C3">
        <w:rPr>
          <w:rFonts w:eastAsiaTheme="minorHAnsi"/>
          <w:color w:val="auto"/>
          <w:kern w:val="0"/>
          <w:sz w:val="19"/>
          <w:szCs w:val="22"/>
          <w:lang w:val="hu-HU"/>
        </w:rPr>
        <w:t>……………………</w:t>
      </w:r>
      <w:proofErr w:type="gramEnd"/>
      <w:r w:rsidR="009813C3">
        <w:rPr>
          <w:rFonts w:eastAsiaTheme="minorHAnsi"/>
          <w:color w:val="auto"/>
          <w:kern w:val="0"/>
          <w:sz w:val="19"/>
          <w:szCs w:val="22"/>
          <w:lang w:val="hu-HU"/>
        </w:rPr>
        <w:t xml:space="preserve"> </w:t>
      </w:r>
      <w:r w:rsidR="00BC07A9">
        <w:rPr>
          <w:rFonts w:eastAsiaTheme="minorHAnsi"/>
          <w:color w:val="auto"/>
          <w:kern w:val="0"/>
          <w:sz w:val="19"/>
          <w:szCs w:val="22"/>
          <w:lang w:val="hu-HU"/>
        </w:rPr>
        <w:t>, mint együttműködő</w:t>
      </w:r>
    </w:p>
    <w:p w:rsidR="00DF0EC1" w:rsidRDefault="00DF0EC1" w:rsidP="00180320">
      <w:pPr>
        <w:pStyle w:val="Cikkalcme"/>
        <w:spacing w:line="480" w:lineRule="auto"/>
        <w:rPr>
          <w:rFonts w:eastAsiaTheme="minorHAnsi"/>
          <w:color w:val="auto"/>
          <w:kern w:val="0"/>
          <w:sz w:val="19"/>
          <w:szCs w:val="22"/>
          <w:lang w:val="hu-HU"/>
        </w:rPr>
      </w:pP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cím</w:t>
      </w:r>
      <w:proofErr w:type="gramEnd"/>
      <w:r>
        <w:rPr>
          <w:rFonts w:eastAsiaTheme="minorHAnsi"/>
          <w:color w:val="auto"/>
          <w:kern w:val="0"/>
          <w:sz w:val="19"/>
          <w:szCs w:val="22"/>
          <w:lang w:val="hu-HU"/>
        </w:rPr>
        <w:t xml:space="preserve">…………………………………………………………………, </w:t>
      </w:r>
    </w:p>
    <w:p w:rsidR="00B13B13" w:rsidRPr="00B13B13" w:rsidRDefault="00B13B13" w:rsidP="00B13B13">
      <w:pPr>
        <w:ind w:firstLine="0"/>
        <w:rPr>
          <w:lang w:val="hu-HU"/>
        </w:rPr>
      </w:pPr>
      <w:proofErr w:type="gramStart"/>
      <w:r>
        <w:rPr>
          <w:lang w:val="hu-HU"/>
        </w:rPr>
        <w:t>e-mail</w:t>
      </w:r>
      <w:proofErr w:type="gramEnd"/>
      <w:r>
        <w:rPr>
          <w:lang w:val="hu-HU"/>
        </w:rPr>
        <w:t>, telefon:</w:t>
      </w:r>
      <w:r w:rsidRPr="00B13B13">
        <w:rPr>
          <w:lang w:val="hu-HU"/>
        </w:rPr>
        <w:t xml:space="preserve"> </w:t>
      </w:r>
      <w:r>
        <w:rPr>
          <w:lang w:val="hu-HU"/>
        </w:rPr>
        <w:t>………………………………………………</w:t>
      </w:r>
    </w:p>
    <w:p w:rsidR="00DF0EC1" w:rsidRDefault="00DF0EC1" w:rsidP="00180320">
      <w:pPr>
        <w:pStyle w:val="Cikkalcme"/>
        <w:spacing w:line="480" w:lineRule="auto"/>
        <w:rPr>
          <w:rFonts w:eastAsiaTheme="minorHAnsi"/>
          <w:color w:val="auto"/>
          <w:kern w:val="0"/>
          <w:sz w:val="19"/>
          <w:szCs w:val="22"/>
          <w:lang w:val="hu-HU"/>
        </w:rPr>
      </w:pPr>
      <w:proofErr w:type="gramStart"/>
      <w:r>
        <w:rPr>
          <w:rFonts w:eastAsiaTheme="minorHAnsi"/>
          <w:color w:val="auto"/>
          <w:kern w:val="0"/>
          <w:sz w:val="19"/>
          <w:szCs w:val="22"/>
          <w:lang w:val="hu-HU"/>
        </w:rPr>
        <w:t>képviseli</w:t>
      </w:r>
      <w:proofErr w:type="gramEnd"/>
      <w:r>
        <w:rPr>
          <w:rFonts w:eastAsiaTheme="minorHAnsi"/>
          <w:color w:val="auto"/>
          <w:kern w:val="0"/>
          <w:sz w:val="19"/>
          <w:szCs w:val="22"/>
          <w:lang w:val="hu-HU"/>
        </w:rPr>
        <w:t>: …………………………………………………………..</w:t>
      </w:r>
    </w:p>
    <w:p w:rsidR="00BC07A9" w:rsidRPr="00BC07A9" w:rsidRDefault="00BC07A9" w:rsidP="00BC07A9">
      <w:pPr>
        <w:ind w:firstLine="0"/>
        <w:rPr>
          <w:lang w:val="hu-HU"/>
        </w:rPr>
      </w:pPr>
      <w:proofErr w:type="gramStart"/>
      <w:r>
        <w:rPr>
          <w:lang w:val="hu-HU"/>
        </w:rPr>
        <w:t>között</w:t>
      </w:r>
      <w:proofErr w:type="gramEnd"/>
      <w:r>
        <w:rPr>
          <w:lang w:val="hu-HU"/>
        </w:rPr>
        <w:t xml:space="preserve"> az alábbi céllal és feladatokkal. </w:t>
      </w:r>
    </w:p>
    <w:p w:rsidR="008E439C" w:rsidRDefault="008E439C" w:rsidP="00205616">
      <w:pPr>
        <w:pStyle w:val="Cikkalcme"/>
        <w:spacing w:line="360" w:lineRule="auto"/>
        <w:rPr>
          <w:lang w:val="hu-HU"/>
        </w:rPr>
      </w:pPr>
    </w:p>
    <w:p w:rsidR="00205616" w:rsidRPr="00205616" w:rsidRDefault="008E439C" w:rsidP="00BC07A9">
      <w:pPr>
        <w:pStyle w:val="Listaszerbekezds"/>
        <w:spacing w:line="360" w:lineRule="auto"/>
        <w:ind w:left="0" w:firstLine="0"/>
        <w:jc w:val="both"/>
        <w:rPr>
          <w:lang w:val="hu-HU"/>
        </w:rPr>
      </w:pPr>
      <w:r w:rsidRPr="00A50FF2">
        <w:rPr>
          <w:color w:val="auto"/>
          <w:lang w:val="hu-HU"/>
        </w:rPr>
        <w:t>Az</w:t>
      </w:r>
      <w:r w:rsidRPr="00A50FF2">
        <w:rPr>
          <w:lang w:val="hu-HU"/>
        </w:rPr>
        <w:t xml:space="preserve"> </w:t>
      </w:r>
      <w:r w:rsidRPr="00A50FF2">
        <w:rPr>
          <w:color w:val="auto"/>
          <w:lang w:val="hu-HU"/>
        </w:rPr>
        <w:t>együ</w:t>
      </w:r>
      <w:r w:rsidR="00861D21" w:rsidRPr="00A50FF2">
        <w:rPr>
          <w:color w:val="auto"/>
          <w:lang w:val="hu-HU"/>
        </w:rPr>
        <w:t xml:space="preserve">ttműködés célja </w:t>
      </w:r>
      <w:r w:rsidR="00A50FF2">
        <w:rPr>
          <w:color w:val="auto"/>
          <w:lang w:val="hu-HU"/>
        </w:rPr>
        <w:t>a</w:t>
      </w:r>
      <w:r w:rsidR="00861D21">
        <w:rPr>
          <w:color w:val="auto"/>
          <w:lang w:val="hu-HU"/>
        </w:rPr>
        <w:t xml:space="preserve">z NCTA-2014-8221-C számú, a SZOCIÁLIS FARMOK LÉTREHOZÁSA </w:t>
      </w:r>
      <w:proofErr w:type="gramStart"/>
      <w:r w:rsidR="00861D21">
        <w:rPr>
          <w:color w:val="auto"/>
          <w:lang w:val="hu-HU"/>
        </w:rPr>
        <w:t>MAGYARORSZÁGON című</w:t>
      </w:r>
      <w:proofErr w:type="gramEnd"/>
      <w:r w:rsidR="00861D21">
        <w:rPr>
          <w:color w:val="auto"/>
          <w:lang w:val="hu-HU"/>
        </w:rPr>
        <w:t xml:space="preserve"> </w:t>
      </w:r>
      <w:r w:rsidR="00B13B13">
        <w:rPr>
          <w:color w:val="auto"/>
          <w:lang w:val="hu-HU"/>
        </w:rPr>
        <w:t xml:space="preserve">projekt megvalósítása, széles körű szakmai és társadalmi konszenzus elérése a szociális farmok témakörében. </w:t>
      </w:r>
      <w:r w:rsidR="00205616">
        <w:rPr>
          <w:color w:val="auto"/>
          <w:lang w:val="hu-HU"/>
        </w:rPr>
        <w:t xml:space="preserve">Az együttműködés formája: </w:t>
      </w:r>
      <w:r w:rsidR="00205616">
        <w:rPr>
          <w:lang w:val="hu-HU"/>
        </w:rPr>
        <w:t>v</w:t>
      </w:r>
      <w:r w:rsidR="00205616" w:rsidRPr="00205616">
        <w:rPr>
          <w:lang w:val="hu-HU"/>
        </w:rPr>
        <w:t>éleményezés</w:t>
      </w:r>
      <w:r w:rsidR="00205616">
        <w:rPr>
          <w:lang w:val="hu-HU"/>
        </w:rPr>
        <w:t>, i</w:t>
      </w:r>
      <w:r w:rsidR="00205616" w:rsidRPr="00205616">
        <w:rPr>
          <w:lang w:val="hu-HU"/>
        </w:rPr>
        <w:t>nformációcsere</w:t>
      </w:r>
      <w:r w:rsidR="00205616">
        <w:rPr>
          <w:lang w:val="hu-HU"/>
        </w:rPr>
        <w:t>, r</w:t>
      </w:r>
      <w:r w:rsidR="00205616" w:rsidRPr="00205616">
        <w:rPr>
          <w:lang w:val="hu-HU"/>
        </w:rPr>
        <w:t>endezvényeken való ingyenes részvétel</w:t>
      </w:r>
      <w:r w:rsidR="00867034">
        <w:rPr>
          <w:lang w:val="hu-HU"/>
        </w:rPr>
        <w:t>, e-mail</w:t>
      </w:r>
      <w:r w:rsidR="00205616" w:rsidRPr="00205616">
        <w:rPr>
          <w:lang w:val="hu-HU"/>
        </w:rPr>
        <w:t>.</w:t>
      </w:r>
    </w:p>
    <w:p w:rsidR="000D6850" w:rsidRPr="000D6850" w:rsidRDefault="000D6850" w:rsidP="00205616">
      <w:pPr>
        <w:spacing w:line="360" w:lineRule="auto"/>
        <w:rPr>
          <w:lang w:val="hu-HU"/>
        </w:rPr>
      </w:pPr>
    </w:p>
    <w:p w:rsidR="007D0BCA" w:rsidRPr="009D6FE9" w:rsidRDefault="007D0BCA" w:rsidP="00205616">
      <w:pPr>
        <w:spacing w:line="360" w:lineRule="auto"/>
        <w:ind w:left="708"/>
        <w:rPr>
          <w:i/>
          <w:lang w:val="hu-HU"/>
        </w:rPr>
      </w:pPr>
      <w:r w:rsidRPr="00205616">
        <w:rPr>
          <w:u w:val="single"/>
          <w:lang w:val="hu-HU"/>
        </w:rPr>
        <w:t>Projektgazda vállalása</w:t>
      </w:r>
      <w:r w:rsidRPr="009D6FE9">
        <w:rPr>
          <w:lang w:val="hu-HU"/>
        </w:rPr>
        <w:t>:</w:t>
      </w:r>
    </w:p>
    <w:p w:rsidR="007D0BCA" w:rsidRPr="009D6FE9" w:rsidRDefault="007D0BCA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 w:rsidRPr="009D6FE9">
        <w:rPr>
          <w:lang w:val="hu-HU"/>
        </w:rPr>
        <w:t>Projekt kivitelezése, koordinálása.</w:t>
      </w:r>
    </w:p>
    <w:p w:rsidR="007D0BCA" w:rsidRPr="009D6FE9" w:rsidRDefault="007D0BCA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 w:rsidRPr="009D6FE9">
        <w:rPr>
          <w:lang w:val="hu-HU"/>
        </w:rPr>
        <w:t xml:space="preserve">Nyilvánosság biztosítása a program megvalósítása során </w:t>
      </w:r>
    </w:p>
    <w:p w:rsidR="007D0BCA" w:rsidRPr="00FF1DFE" w:rsidRDefault="007D0BCA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 w:rsidRPr="009D6FE9">
        <w:rPr>
          <w:lang w:val="hu-HU"/>
        </w:rPr>
        <w:t xml:space="preserve">A projekt eredményeinek </w:t>
      </w:r>
      <w:r>
        <w:rPr>
          <w:lang w:val="hu-HU"/>
        </w:rPr>
        <w:t xml:space="preserve">terjesztése </w:t>
      </w:r>
    </w:p>
    <w:p w:rsidR="00FF1DFE" w:rsidRPr="00B13B13" w:rsidRDefault="00FF1DFE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>
        <w:rPr>
          <w:lang w:val="hu-HU"/>
        </w:rPr>
        <w:t>Új információk, hírlevelek továbbítása</w:t>
      </w:r>
    </w:p>
    <w:p w:rsidR="00B13B13" w:rsidRDefault="00B13B13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>
        <w:rPr>
          <w:lang w:val="hu-HU"/>
        </w:rPr>
        <w:t>Szakmai anyagok közzététele</w:t>
      </w:r>
    </w:p>
    <w:p w:rsidR="007D0BCA" w:rsidRPr="009D6FE9" w:rsidRDefault="007D0BCA" w:rsidP="00205616">
      <w:pPr>
        <w:suppressAutoHyphens/>
        <w:spacing w:line="360" w:lineRule="auto"/>
        <w:ind w:left="1068"/>
        <w:jc w:val="both"/>
        <w:rPr>
          <w:i/>
          <w:lang w:val="hu-HU"/>
        </w:rPr>
      </w:pPr>
      <w:bookmarkStart w:id="0" w:name="_GoBack"/>
      <w:bookmarkEnd w:id="0"/>
    </w:p>
    <w:p w:rsidR="007D0BCA" w:rsidRPr="009D6FE9" w:rsidRDefault="007D0BCA" w:rsidP="00205616">
      <w:pPr>
        <w:spacing w:line="360" w:lineRule="auto"/>
        <w:ind w:left="708"/>
        <w:rPr>
          <w:i/>
          <w:lang w:val="hu-HU"/>
        </w:rPr>
      </w:pPr>
      <w:r w:rsidRPr="00205616">
        <w:rPr>
          <w:u w:val="single"/>
          <w:lang w:val="hu-HU"/>
        </w:rPr>
        <w:t>Együttműködő vállalása</w:t>
      </w:r>
      <w:r w:rsidRPr="009D6FE9">
        <w:rPr>
          <w:lang w:val="hu-HU"/>
        </w:rPr>
        <w:t>:</w:t>
      </w:r>
    </w:p>
    <w:p w:rsidR="00D62983" w:rsidRPr="009D6FE9" w:rsidRDefault="00D62983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>
        <w:rPr>
          <w:lang w:val="hu-HU"/>
        </w:rPr>
        <w:t>Projekt eredményeinek terjesztése más partnerek felé</w:t>
      </w:r>
    </w:p>
    <w:p w:rsidR="00D62983" w:rsidRPr="009D6FE9" w:rsidRDefault="00B13B13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>
        <w:rPr>
          <w:lang w:val="hu-HU"/>
        </w:rPr>
        <w:t>Szakmai anyagok véleményezése, javaslattétel</w:t>
      </w:r>
    </w:p>
    <w:p w:rsidR="00D62983" w:rsidRPr="00FF1DFE" w:rsidRDefault="00D62983" w:rsidP="00205616">
      <w:pPr>
        <w:numPr>
          <w:ilvl w:val="0"/>
          <w:numId w:val="1"/>
        </w:numPr>
        <w:suppressAutoHyphens/>
        <w:spacing w:line="276" w:lineRule="auto"/>
        <w:jc w:val="both"/>
        <w:rPr>
          <w:i/>
          <w:lang w:val="hu-HU"/>
        </w:rPr>
      </w:pPr>
      <w:r>
        <w:rPr>
          <w:lang w:val="hu-HU"/>
        </w:rPr>
        <w:t>A projekt szempontjából releváns új eredmények, információk továbbítása</w:t>
      </w:r>
    </w:p>
    <w:p w:rsidR="005B6BA4" w:rsidRDefault="005B6BA4">
      <w:pPr>
        <w:rPr>
          <w:lang w:val="hu-HU"/>
        </w:rPr>
      </w:pPr>
    </w:p>
    <w:p w:rsidR="00A50FF2" w:rsidRDefault="00FF1DFE">
      <w:pPr>
        <w:rPr>
          <w:lang w:val="hu-HU"/>
        </w:rPr>
      </w:pPr>
      <w:r>
        <w:rPr>
          <w:lang w:val="hu-HU"/>
        </w:rPr>
        <w:t>Dátum</w:t>
      </w:r>
      <w:proofErr w:type="gramStart"/>
      <w:r>
        <w:rPr>
          <w:lang w:val="hu-HU"/>
        </w:rPr>
        <w:t>:……………………………………………………………</w:t>
      </w:r>
      <w:proofErr w:type="gramEnd"/>
    </w:p>
    <w:p w:rsidR="00A50FF2" w:rsidRDefault="00A50FF2">
      <w:pPr>
        <w:rPr>
          <w:lang w:val="hu-HU"/>
        </w:rPr>
      </w:pPr>
    </w:p>
    <w:p w:rsidR="00A50FF2" w:rsidRDefault="00FF1DFE">
      <w:pPr>
        <w:rPr>
          <w:lang w:val="hu-HU"/>
        </w:rPr>
      </w:pPr>
      <w:r>
        <w:rPr>
          <w:lang w:val="hu-HU"/>
        </w:rPr>
        <w:t>Projektgazda képviseletében: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Együttműködő képviseletében:</w:t>
      </w:r>
    </w:p>
    <w:p w:rsidR="00A50FF2" w:rsidRDefault="00FF1DFE">
      <w:pPr>
        <w:rPr>
          <w:lang w:val="hu-HU"/>
        </w:rPr>
      </w:pPr>
      <w:r>
        <w:rPr>
          <w:lang w:val="hu-HU"/>
        </w:rPr>
        <w:t>Név: Jakubinyi László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Név:</w:t>
      </w:r>
    </w:p>
    <w:p w:rsidR="00FF1DFE" w:rsidRDefault="00FF1DFE">
      <w:pPr>
        <w:rPr>
          <w:lang w:val="hu-HU"/>
        </w:rPr>
      </w:pPr>
      <w:r>
        <w:rPr>
          <w:lang w:val="hu-HU"/>
        </w:rPr>
        <w:t xml:space="preserve">Aláírás: 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Aláírás: </w:t>
      </w:r>
    </w:p>
    <w:p w:rsidR="00A50FF2" w:rsidRDefault="00A50FF2">
      <w:pPr>
        <w:rPr>
          <w:lang w:val="hu-HU"/>
        </w:rPr>
      </w:pPr>
    </w:p>
    <w:p w:rsidR="00A50FF2" w:rsidRPr="00587534" w:rsidRDefault="00A50FF2">
      <w:pPr>
        <w:rPr>
          <w:lang w:val="hu-HU"/>
        </w:rPr>
        <w:sectPr w:rsidR="00A50FF2" w:rsidRPr="00587534">
          <w:footerReference w:type="first" r:id="rId8"/>
          <w:pgSz w:w="11907" w:h="16839"/>
          <w:pgMar w:top="1148" w:right="1050" w:bottom="1148" w:left="1050" w:header="709" w:footer="709" w:gutter="0"/>
          <w:cols w:space="720"/>
          <w:titlePg/>
          <w:docGrid w:linePitch="360"/>
        </w:sectPr>
      </w:pPr>
    </w:p>
    <w:p w:rsidR="005B6BA4" w:rsidRPr="006C21C9" w:rsidRDefault="000949C9">
      <w:pPr>
        <w:rPr>
          <w:lang w:val="hu-H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2D701F" wp14:editId="5C3318BC">
            <wp:simplePos x="0" y="0"/>
            <wp:positionH relativeFrom="column">
              <wp:posOffset>191770</wp:posOffset>
            </wp:positionH>
            <wp:positionV relativeFrom="paragraph">
              <wp:posOffset>382905</wp:posOffset>
            </wp:positionV>
            <wp:extent cx="6227445" cy="381000"/>
            <wp:effectExtent l="0" t="0" r="1905" b="0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TA_tamogato_es_lebonyolito_logos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6BA4" w:rsidRPr="006C21C9">
      <w:headerReference w:type="default" r:id="rId10"/>
      <w:type w:val="continuous"/>
      <w:pgSz w:w="11907" w:h="16839"/>
      <w:pgMar w:top="1148" w:right="1050" w:bottom="1148" w:left="105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72" w:rsidRDefault="00411972">
      <w:r>
        <w:separator/>
      </w:r>
    </w:p>
  </w:endnote>
  <w:endnote w:type="continuationSeparator" w:id="0">
    <w:p w:rsidR="00411972" w:rsidRDefault="0041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BA4" w:rsidRDefault="006C21C9">
    <w:pPr>
      <w:pStyle w:val="llb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FD8137C" wp14:editId="3F702E5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47" name="Háttér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6BA4" w:rsidRDefault="00411972" w:rsidP="00411972">
                          <w:pPr>
                            <w:jc w:val="center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/>
                            </w:rPr>
                            <w:ptab w:relativeTo="margin" w:alignment="center" w:leader="none"/>
                          </w: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Háttér: 1" o:spid="_x0000_s1028" style="position:absolute;left:0;text-align:left;margin-left:0;margin-top:0;width:588.75pt;height:763.5pt;z-index:-251640832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5B6BA4" w:rsidRDefault="00411972" w:rsidP="00411972">
                    <w:pPr>
                      <w:jc w:val="center"/>
                      <w:rPr>
                        <w:rFonts w:eastAsia="Times New Roman"/>
                      </w:rPr>
                    </w:pPr>
                    <w:r>
                      <w:rPr>
                        <w:rFonts w:eastAsia="Times New Roman"/>
                      </w:rPr>
                      <w:ptab w:relativeTo="margin" w:alignment="center" w:leader="none"/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DADFB6C" wp14:editId="26932C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50" name="Háttér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6BA4" w:rsidRDefault="005B6B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Háttér: 2" o:spid="_x0000_s1029" style="position:absolute;left:0;text-align:left;margin-left:0;margin-top:0;width:546.85pt;height:711.35pt;z-index:-251639808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" stroked="f" strokeweight="2pt">
              <v:fill opacity="54484f"/>
              <v:textbox inset="2.53903mm,1.2695mm,2.53903mm,1.2695mm">
                <w:txbxContent>
                  <w:p w:rsidR="005B6BA4" w:rsidRDefault="005B6BA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72BD5F8" wp14:editId="67BC8F3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53" name="Háttér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6BA4" w:rsidRDefault="005B6BA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Háttér: 3" o:spid="_x0000_s1030" style="position:absolute;left:0;text-align:left;margin-left:0;margin-top:0;width:525.65pt;height:684pt;z-index:-251638784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" stroked="f" strokeweight=".5pt">
              <v:stroke linestyle="thinThin"/>
              <v:textbox inset="2.53903mm,1.2695mm,2.53903mm,1.2695mm">
                <w:txbxContent>
                  <w:p w:rsidR="005B6BA4" w:rsidRDefault="005B6BA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7CE2DA2" wp14:editId="4BB969B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56" name="Dátu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6BA4" w:rsidRDefault="00867034">
                          <w:pPr>
                            <w:spacing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átum"/>
                              <w:tag w:val="Dátum"/>
                              <w:id w:val="778915137"/>
                              <w:placeholder>
                                <w:docPart w:val="064AD2A402254D13B71CD59A9A17D294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. MMMM dd."/>
                                <w:lid w:val="hu-H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C21C9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  <w:lang w:val="hu-HU"/>
                                </w:rPr>
                                <w:t>[Válasszon dátumot]</w:t>
                              </w:r>
                            </w:sdtContent>
                          </w:sdt>
                          <w:r w:rsidR="006C21C9">
                            <w:rPr>
                              <w:color w:val="A6A6A6" w:themeColor="background1" w:themeShade="A6"/>
                              <w:sz w:val="18"/>
                              <w:szCs w:val="18"/>
                              <w:lang w:val="hu-HU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Kötet"/>
                              <w:tag w:val="Kötet"/>
                              <w:id w:val="491682501"/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r w:rsidR="006C21C9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  <w:lang w:val="hu-HU"/>
                                </w:rPr>
                                <w:t>[1. kiadás, 1. kötet]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átum" o:spid="_x0000_s1031" style="position:absolute;left:0;text-align:left;margin-left:0;margin-top:0;width:519.6pt;height:19.4pt;z-index:251678720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" filled="f" stroked="f" strokeweight="2pt">
              <v:textbox inset="0,0,0,0">
                <w:txbxContent>
                  <w:p w:rsidR="005B6BA4" w:rsidRDefault="00867034">
                    <w:pPr>
                      <w:spacing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átum"/>
                        <w:tag w:val="Dátum"/>
                        <w:id w:val="778915137"/>
                        <w:placeholder>
                          <w:docPart w:val="064AD2A402254D13B71CD59A9A17D294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. MMMM dd."/>
                          <w:lid w:val="hu-H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C21C9">
                          <w:rPr>
                            <w:color w:val="A6A6A6" w:themeColor="background1" w:themeShade="A6"/>
                            <w:sz w:val="18"/>
                            <w:szCs w:val="18"/>
                            <w:lang w:val="hu-HU"/>
                          </w:rPr>
                          <w:t>[Válasszon dátumot]</w:t>
                        </w:r>
                      </w:sdtContent>
                    </w:sdt>
                    <w:r w:rsidR="006C21C9">
                      <w:rPr>
                        <w:color w:val="A6A6A6" w:themeColor="background1" w:themeShade="A6"/>
                        <w:sz w:val="18"/>
                        <w:szCs w:val="18"/>
                        <w:lang w:val="hu-HU"/>
                      </w:rPr>
                      <w:t xml:space="preserve">  </w:t>
                    </w: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Kötet"/>
                        <w:tag w:val="Kötet"/>
                        <w:id w:val="491682501"/>
                        <w:showingPlcHdr/>
                        <w:dataBinding w:xpath="/Newsletter/Volume" w:storeItemID="{0392F253-333C-4A53-9243-D24BE37970BC}"/>
                        <w:text/>
                      </w:sdtPr>
                      <w:sdtEndPr/>
                      <w:sdtContent>
                        <w:r w:rsidR="006C21C9">
                          <w:rPr>
                            <w:color w:val="A6A6A6" w:themeColor="background1" w:themeShade="A6"/>
                            <w:sz w:val="18"/>
                            <w:szCs w:val="18"/>
                            <w:lang w:val="hu-HU"/>
                          </w:rPr>
                          <w:t>[1. kiadás, 1. kötet]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72" w:rsidRDefault="00411972">
      <w:r>
        <w:separator/>
      </w:r>
    </w:p>
  </w:footnote>
  <w:footnote w:type="continuationSeparator" w:id="0">
    <w:p w:rsidR="00411972" w:rsidRDefault="0041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BA4" w:rsidRDefault="006C21C9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1A0885" wp14:editId="38C5AB2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Téglalap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19" o:spid="_x0000_s1026" style="position:absolute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4328DF" wp14:editId="3583AD9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Alcí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20976289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5B6BA4" w:rsidRDefault="00411972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lang w:val="hu-HU"/>
                                </w:rPr>
                                <w:t>szimbiózis</w:t>
                              </w:r>
                              <w:proofErr w:type="gramEnd"/>
                              <w:r>
                                <w:rPr>
                                  <w:lang w:val="hu-HU"/>
                                </w:rPr>
                                <w:t xml:space="preserve"> Alapítvány</w:t>
                              </w:r>
                            </w:p>
                          </w:sdtContent>
                        </w:sdt>
                        <w:p w:rsidR="005B6BA4" w:rsidRDefault="005B6BA4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Alcím 2" o:spid="_x0000_s1032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" filled="f" stroked="f">
              <v:path arrowok="t"/>
              <v:textbox inset="2.53903mm,1.2695mm,2.53903mm,1.2695mm">
                <w:txbxContent>
                  <w:sdt>
                    <w:sdtPr>
                      <w:id w:val="-20976289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5B6BA4" w:rsidRDefault="00411972">
                        <w:pPr>
                          <w:jc w:val="center"/>
                        </w:pPr>
                        <w:proofErr w:type="gramStart"/>
                        <w:r>
                          <w:rPr>
                            <w:lang w:val="hu-HU"/>
                          </w:rPr>
                          <w:t>szimbiózis</w:t>
                        </w:r>
                        <w:proofErr w:type="gramEnd"/>
                        <w:r>
                          <w:rPr>
                            <w:lang w:val="hu-HU"/>
                          </w:rPr>
                          <w:t xml:space="preserve"> Alapítvány</w:t>
                        </w:r>
                      </w:p>
                    </w:sdtContent>
                  </w:sdt>
                  <w:p w:rsidR="005B6BA4" w:rsidRDefault="005B6BA4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79F5"/>
    <w:multiLevelType w:val="hybridMultilevel"/>
    <w:tmpl w:val="E3E8B85A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D147380"/>
    <w:multiLevelType w:val="hybridMultilevel"/>
    <w:tmpl w:val="6E38E0F0"/>
    <w:lvl w:ilvl="0" w:tplc="040E0009">
      <w:start w:val="1"/>
      <w:numFmt w:val="bullet"/>
      <w:lvlText w:val="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7145360D"/>
    <w:multiLevelType w:val="hybridMultilevel"/>
    <w:tmpl w:val="B3962A58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72"/>
    <w:rsid w:val="000949C9"/>
    <w:rsid w:val="000D6850"/>
    <w:rsid w:val="00180320"/>
    <w:rsid w:val="00205616"/>
    <w:rsid w:val="00332CF4"/>
    <w:rsid w:val="0037279B"/>
    <w:rsid w:val="00382431"/>
    <w:rsid w:val="003F0B3F"/>
    <w:rsid w:val="00411972"/>
    <w:rsid w:val="00481620"/>
    <w:rsid w:val="00587534"/>
    <w:rsid w:val="005B6BA4"/>
    <w:rsid w:val="00626251"/>
    <w:rsid w:val="006C21C9"/>
    <w:rsid w:val="007D0BCA"/>
    <w:rsid w:val="00861D21"/>
    <w:rsid w:val="00867034"/>
    <w:rsid w:val="00892F30"/>
    <w:rsid w:val="008A1D16"/>
    <w:rsid w:val="008E439C"/>
    <w:rsid w:val="00933DDC"/>
    <w:rsid w:val="00964793"/>
    <w:rsid w:val="009813C3"/>
    <w:rsid w:val="00A50FF2"/>
    <w:rsid w:val="00B13B13"/>
    <w:rsid w:val="00BC07A9"/>
    <w:rsid w:val="00C36C0E"/>
    <w:rsid w:val="00C474A0"/>
    <w:rsid w:val="00CA78E3"/>
    <w:rsid w:val="00D62983"/>
    <w:rsid w:val="00DB3174"/>
    <w:rsid w:val="00DF0EC1"/>
    <w:rsid w:val="00F52310"/>
    <w:rsid w:val="00FF1DFE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324" w:lineRule="auto"/>
      <w:ind w:firstLine="288"/>
    </w:pPr>
    <w:rPr>
      <w:sz w:val="19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Nv">
    <w:name w:val="Név"/>
    <w:basedOn w:val="Cm"/>
    <w:qFormat/>
    <w:rPr>
      <w:b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character" w:styleId="Kiemels2">
    <w:name w:val="Strong"/>
    <w:basedOn w:val="Bekezdsalapbettpusa"/>
    <w:uiPriority w:val="22"/>
    <w:qFormat/>
    <w:rPr>
      <w:b/>
      <w:bCs/>
      <w14:numForm w14:val="oldStyle"/>
    </w:rPr>
  </w:style>
  <w:style w:type="character" w:styleId="Kiemels">
    <w:name w:val="Emphasis"/>
    <w:basedOn w:val="Bekezdsalapbettpusa"/>
    <w:uiPriority w:val="20"/>
    <w:qFormat/>
    <w:rPr>
      <w:i/>
      <w:iCs/>
      <w:color w:val="564B3C" w:themeColor="text2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</w:style>
  <w:style w:type="paragraph" w:styleId="Listaszerbekezds">
    <w:name w:val="List Paragraph"/>
    <w:basedOn w:val="Norm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IdzetChar">
    <w:name w:val="Idézet Char"/>
    <w:basedOn w:val="Bekezdsalapbettpusa"/>
    <w:link w:val="Idzet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Finomkiemels">
    <w:name w:val="Subtle Emphasis"/>
    <w:basedOn w:val="Bekezdsalapbettpusa"/>
    <w:uiPriority w:val="19"/>
    <w:qFormat/>
    <w:rPr>
      <w:i/>
      <w:iCs/>
      <w:color w:val="000000"/>
    </w:rPr>
  </w:style>
  <w:style w:type="character" w:styleId="Ershangslyozs">
    <w:name w:val="Intense Emphasis"/>
    <w:basedOn w:val="Bekezdsalapbettpusa"/>
    <w:uiPriority w:val="21"/>
    <w:qFormat/>
    <w:rPr>
      <w:b/>
      <w:bCs/>
      <w:i/>
      <w:iCs/>
      <w:color w:val="93A299" w:themeColor="accent1"/>
    </w:rPr>
  </w:style>
  <w:style w:type="character" w:styleId="Finomhivatkozs">
    <w:name w:val="Subtle Reference"/>
    <w:basedOn w:val="Bekezdsalapbettpusa"/>
    <w:uiPriority w:val="31"/>
    <w:qFormat/>
    <w:rPr>
      <w:smallCaps/>
      <w:color w:val="CF543F" w:themeColor="accent2"/>
      <w:u w:val="single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Pr>
      <w:b/>
      <w:bCs/>
      <w:caps w:val="0"/>
      <w:smallCaps/>
      <w:spacing w:val="10"/>
    </w:rPr>
  </w:style>
  <w:style w:type="paragraph" w:customStyle="1" w:styleId="Normlweb">
    <w:name w:val="Normál (web)"/>
    <w:basedOn w:val="Norml"/>
    <w:uiPriority w:val="99"/>
    <w:unhideWhenUsed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sz w:val="21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sz w:val="21"/>
    </w:r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Cikkalcme">
    <w:name w:val="Cikk alcíme"/>
    <w:basedOn w:val="Norml"/>
    <w:next w:val="Norm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A78E3"/>
    <w:rPr>
      <w:color w:val="CCCC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324" w:lineRule="auto"/>
      <w:ind w:firstLine="288"/>
    </w:pPr>
    <w:rPr>
      <w:sz w:val="19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Nv">
    <w:name w:val="Név"/>
    <w:basedOn w:val="Cm"/>
    <w:qFormat/>
    <w:rPr>
      <w:b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character" w:styleId="Kiemels2">
    <w:name w:val="Strong"/>
    <w:basedOn w:val="Bekezdsalapbettpusa"/>
    <w:uiPriority w:val="22"/>
    <w:qFormat/>
    <w:rPr>
      <w:b/>
      <w:bCs/>
      <w14:numForm w14:val="oldStyle"/>
    </w:rPr>
  </w:style>
  <w:style w:type="character" w:styleId="Kiemels">
    <w:name w:val="Emphasis"/>
    <w:basedOn w:val="Bekezdsalapbettpusa"/>
    <w:uiPriority w:val="20"/>
    <w:qFormat/>
    <w:rPr>
      <w:i/>
      <w:iCs/>
      <w:color w:val="564B3C" w:themeColor="text2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</w:style>
  <w:style w:type="paragraph" w:styleId="Listaszerbekezds">
    <w:name w:val="List Paragraph"/>
    <w:basedOn w:val="Norm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IdzetChar">
    <w:name w:val="Idézet Char"/>
    <w:basedOn w:val="Bekezdsalapbettpusa"/>
    <w:link w:val="Idzet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Finomkiemels">
    <w:name w:val="Subtle Emphasis"/>
    <w:basedOn w:val="Bekezdsalapbettpusa"/>
    <w:uiPriority w:val="19"/>
    <w:qFormat/>
    <w:rPr>
      <w:i/>
      <w:iCs/>
      <w:color w:val="000000"/>
    </w:rPr>
  </w:style>
  <w:style w:type="character" w:styleId="Ershangslyozs">
    <w:name w:val="Intense Emphasis"/>
    <w:basedOn w:val="Bekezdsalapbettpusa"/>
    <w:uiPriority w:val="21"/>
    <w:qFormat/>
    <w:rPr>
      <w:b/>
      <w:bCs/>
      <w:i/>
      <w:iCs/>
      <w:color w:val="93A299" w:themeColor="accent1"/>
    </w:rPr>
  </w:style>
  <w:style w:type="character" w:styleId="Finomhivatkozs">
    <w:name w:val="Subtle Reference"/>
    <w:basedOn w:val="Bekezdsalapbettpusa"/>
    <w:uiPriority w:val="31"/>
    <w:qFormat/>
    <w:rPr>
      <w:smallCaps/>
      <w:color w:val="CF543F" w:themeColor="accent2"/>
      <w:u w:val="single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Pr>
      <w:b/>
      <w:bCs/>
      <w:caps w:val="0"/>
      <w:smallCaps/>
      <w:spacing w:val="10"/>
    </w:rPr>
  </w:style>
  <w:style w:type="paragraph" w:customStyle="1" w:styleId="Normlweb">
    <w:name w:val="Normál (web)"/>
    <w:basedOn w:val="Norml"/>
    <w:uiPriority w:val="99"/>
    <w:unhideWhenUsed/>
    <w:rPr>
      <w:rFonts w:ascii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sz w:val="21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sz w:val="21"/>
    </w:r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Cikkalcme">
    <w:name w:val="Cikk alcíme"/>
    <w:basedOn w:val="Norml"/>
    <w:next w:val="Norm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A78E3"/>
    <w:rPr>
      <w:color w:val="CCCC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8\Apothecary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6E"/>
    <w:rsid w:val="00CC1E6E"/>
    <w:rsid w:val="00D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F66B153D8A04EA98DB52EA2950E92AC">
    <w:name w:val="AF66B153D8A04EA98DB52EA2950E92AC"/>
  </w:style>
  <w:style w:type="paragraph" w:customStyle="1" w:styleId="539DE71DB83A45AEA84C1A9F41A56840">
    <w:name w:val="539DE71DB83A45AEA84C1A9F41A56840"/>
  </w:style>
  <w:style w:type="paragraph" w:customStyle="1" w:styleId="387E31323BC24BA8A40FB6CB2B3AFAC3">
    <w:name w:val="387E31323BC24BA8A40FB6CB2B3AFAC3"/>
  </w:style>
  <w:style w:type="paragraph" w:customStyle="1" w:styleId="6ACEBF6BDAAD4B91B6F5D7221E5ABD2A">
    <w:name w:val="6ACEBF6BDAAD4B91B6F5D7221E5ABD2A"/>
  </w:style>
  <w:style w:type="paragraph" w:customStyle="1" w:styleId="FF46D9431D0B4D5089D27CEACBF42E5C">
    <w:name w:val="FF46D9431D0B4D5089D27CEACBF42E5C"/>
  </w:style>
  <w:style w:type="paragraph" w:customStyle="1" w:styleId="DFDCCD1E7E2F461887A288D6A9552D28">
    <w:name w:val="DFDCCD1E7E2F461887A288D6A9552D28"/>
  </w:style>
  <w:style w:type="paragraph" w:customStyle="1" w:styleId="064AD2A402254D13B71CD59A9A17D294">
    <w:name w:val="064AD2A402254D13B71CD59A9A17D294"/>
  </w:style>
  <w:style w:type="paragraph" w:customStyle="1" w:styleId="DF7B0464718E45AEA4E3EDCA717F6C45">
    <w:name w:val="DF7B0464718E45AEA4E3EDCA717F6C45"/>
  </w:style>
  <w:style w:type="paragraph" w:customStyle="1" w:styleId="6B79732E5E154B5A89C5F8293EB7DC29">
    <w:name w:val="6B79732E5E154B5A89C5F8293EB7DC29"/>
    <w:rsid w:val="00CC1E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F66B153D8A04EA98DB52EA2950E92AC">
    <w:name w:val="AF66B153D8A04EA98DB52EA2950E92AC"/>
  </w:style>
  <w:style w:type="paragraph" w:customStyle="1" w:styleId="539DE71DB83A45AEA84C1A9F41A56840">
    <w:name w:val="539DE71DB83A45AEA84C1A9F41A56840"/>
  </w:style>
  <w:style w:type="paragraph" w:customStyle="1" w:styleId="387E31323BC24BA8A40FB6CB2B3AFAC3">
    <w:name w:val="387E31323BC24BA8A40FB6CB2B3AFAC3"/>
  </w:style>
  <w:style w:type="paragraph" w:customStyle="1" w:styleId="6ACEBF6BDAAD4B91B6F5D7221E5ABD2A">
    <w:name w:val="6ACEBF6BDAAD4B91B6F5D7221E5ABD2A"/>
  </w:style>
  <w:style w:type="paragraph" w:customStyle="1" w:styleId="FF46D9431D0B4D5089D27CEACBF42E5C">
    <w:name w:val="FF46D9431D0B4D5089D27CEACBF42E5C"/>
  </w:style>
  <w:style w:type="paragraph" w:customStyle="1" w:styleId="DFDCCD1E7E2F461887A288D6A9552D28">
    <w:name w:val="DFDCCD1E7E2F461887A288D6A9552D28"/>
  </w:style>
  <w:style w:type="paragraph" w:customStyle="1" w:styleId="064AD2A402254D13B71CD59A9A17D294">
    <w:name w:val="064AD2A402254D13B71CD59A9A17D294"/>
  </w:style>
  <w:style w:type="paragraph" w:customStyle="1" w:styleId="DF7B0464718E45AEA4E3EDCA717F6C45">
    <w:name w:val="DF7B0464718E45AEA4E3EDCA717F6C45"/>
  </w:style>
  <w:style w:type="paragraph" w:customStyle="1" w:styleId="6B79732E5E154B5A89C5F8293EB7DC29">
    <w:name w:val="6B79732E5E154B5A89C5F8293EB7DC29"/>
    <w:rsid w:val="00CC1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ApothecaryNewsletter.dotx</Template>
  <TotalTime>69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Szociális farmok létrehozása magyarországon</vt:lpstr>
      <vt:lpstr/>
    </vt:vector>
  </TitlesOfParts>
  <Company>szimbiózis Alapítvány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farmok létrehozása magyarországon</dc:title>
  <dc:creator>Móni</dc:creator>
  <cp:lastModifiedBy>Móni</cp:lastModifiedBy>
  <cp:revision>17</cp:revision>
  <cp:lastPrinted>2014-09-01T12:39:00Z</cp:lastPrinted>
  <dcterms:created xsi:type="dcterms:W3CDTF">2014-09-01T12:43:00Z</dcterms:created>
  <dcterms:modified xsi:type="dcterms:W3CDTF">2014-09-24T13:07:00Z</dcterms:modified>
</cp:coreProperties>
</file>